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16" w:rsidRDefault="003F5B16"/>
    <w:p w:rsidR="00554C4D" w:rsidRDefault="00554C4D"/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7"/>
        <w:gridCol w:w="7138"/>
      </w:tblGrid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950" w:type="pct"/>
            <w:hideMark/>
          </w:tcPr>
          <w:p w:rsidR="00554C4D" w:rsidRPr="00554C4D" w:rsidRDefault="00554C4D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Management</w:t>
            </w:r>
            <w:bookmarkStart w:id="0" w:name="_GoBack"/>
            <w:bookmarkEnd w:id="0"/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950" w:type="pct"/>
            <w:hideMark/>
          </w:tcPr>
          <w:p w:rsidR="00554C4D" w:rsidRPr="00554C4D" w:rsidRDefault="00554C4D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Policy</w:t>
            </w:r>
          </w:p>
        </w:tc>
        <w:tc>
          <w:tcPr>
            <w:tcW w:w="3950" w:type="pct"/>
            <w:hideMark/>
          </w:tcPr>
          <w:p w:rsidR="00554C4D" w:rsidRPr="00554C4D" w:rsidRDefault="00554C4D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Technology Protection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950" w:type="pct"/>
            <w:hideMark/>
          </w:tcPr>
          <w:p w:rsidR="00554C4D" w:rsidRPr="00554C4D" w:rsidRDefault="00554C4D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950" w:type="pct"/>
            <w:hideMark/>
          </w:tcPr>
          <w:p w:rsidR="00554C4D" w:rsidRPr="00554C4D" w:rsidRDefault="00554C4D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sz w:val="24"/>
                <w:szCs w:val="24"/>
              </w:rPr>
              <w:t>Approved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3950" w:type="pct"/>
            <w:hideMark/>
          </w:tcPr>
          <w:p w:rsidR="00554C4D" w:rsidRPr="006B1447" w:rsidRDefault="006B1447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447">
              <w:rPr>
                <w:rFonts w:ascii="Times New Roman" w:eastAsia="Times New Roman" w:hAnsi="Times New Roman" w:cs="Times New Roman"/>
              </w:rPr>
              <w:t>8/5/2012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Reviewed</w:t>
            </w:r>
          </w:p>
        </w:tc>
        <w:tc>
          <w:tcPr>
            <w:tcW w:w="3950" w:type="pct"/>
            <w:hideMark/>
          </w:tcPr>
          <w:p w:rsidR="00554C4D" w:rsidRPr="006B1447" w:rsidRDefault="006B1447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447">
              <w:rPr>
                <w:rFonts w:ascii="Times New Roman" w:eastAsia="Times New Roman" w:hAnsi="Times New Roman" w:cs="Times New Roman"/>
              </w:rPr>
              <w:t>8/5/2015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3950" w:type="pct"/>
            <w:hideMark/>
          </w:tcPr>
          <w:p w:rsidR="00554C4D" w:rsidRPr="00554C4D" w:rsidRDefault="00554C4D" w:rsidP="0055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to 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stored by the City of Albuquerque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3950" w:type="pct"/>
            <w:hideMark/>
          </w:tcPr>
          <w:p w:rsidR="00554C4D" w:rsidRDefault="00554C4D" w:rsidP="00554C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users will have a limit of 5GB of data storage on shared and personal drives.  Additional limits are to be requested by their manager or supervisor.</w:t>
            </w:r>
          </w:p>
          <w:p w:rsidR="00554C4D" w:rsidRDefault="00554C4D" w:rsidP="00554C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Files not access for over two (2) years may be archived.  Archived data will be stored for two (2) years or longer if required by law.</w:t>
            </w:r>
          </w:p>
          <w:p w:rsidR="00554C4D" w:rsidRDefault="00554C4D" w:rsidP="00554C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 types may be restricted on file shares.</w:t>
            </w:r>
          </w:p>
          <w:p w:rsidR="00554C4D" w:rsidRDefault="00554C4D" w:rsidP="00554C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files over 100MB may be audited.</w:t>
            </w:r>
          </w:p>
          <w:p w:rsidR="004256D6" w:rsidRPr="004256D6" w:rsidRDefault="004256D6" w:rsidP="00425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Exceptions</w:t>
            </w:r>
          </w:p>
          <w:p w:rsidR="004256D6" w:rsidRPr="00554C4D" w:rsidRDefault="004256D6" w:rsidP="00425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ITSD will work with customers to identify data that does not </w:t>
            </w:r>
          </w:p>
        </w:tc>
      </w:tr>
      <w:tr w:rsidR="00554C4D" w:rsidRPr="00554C4D" w:rsidTr="00554C4D">
        <w:trPr>
          <w:tblCellSpacing w:w="0" w:type="dxa"/>
          <w:jc w:val="center"/>
        </w:trPr>
        <w:tc>
          <w:tcPr>
            <w:tcW w:w="1050" w:type="pct"/>
            <w:shd w:val="clear" w:color="auto" w:fill="CCCCFF"/>
            <w:hideMark/>
          </w:tcPr>
          <w:p w:rsidR="00554C4D" w:rsidRPr="00554C4D" w:rsidRDefault="00554C4D" w:rsidP="0055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3950" w:type="pct"/>
            <w:hideMark/>
          </w:tcPr>
          <w:p w:rsidR="00554C4D" w:rsidRPr="00554C4D" w:rsidRDefault="00F43596" w:rsidP="00F4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is growing by around 20% per year and an estimated that 50% of all data is never used after six (6) months of non-use.  The cost to maintain and store “stale” data can be expensive.</w:t>
            </w:r>
          </w:p>
        </w:tc>
      </w:tr>
    </w:tbl>
    <w:p w:rsidR="00554C4D" w:rsidRDefault="00554C4D"/>
    <w:sectPr w:rsidR="0055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B38"/>
    <w:multiLevelType w:val="multilevel"/>
    <w:tmpl w:val="ED7A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52934"/>
    <w:multiLevelType w:val="multilevel"/>
    <w:tmpl w:val="F6E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D"/>
    <w:rsid w:val="003F5B16"/>
    <w:rsid w:val="004256D6"/>
    <w:rsid w:val="00554C4D"/>
    <w:rsid w:val="006B1447"/>
    <w:rsid w:val="00F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DBF6ABE553147BF283CF73F5BA56C" ma:contentTypeVersion="19" ma:contentTypeDescription="Create a new document." ma:contentTypeScope="" ma:versionID="94a1c057c030803dc4cc60224b21f8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ea5b55547567b199a02a99b81ea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8B04C-A4BC-4082-9292-D4332572E382}"/>
</file>

<file path=customXml/itemProps2.xml><?xml version="1.0" encoding="utf-8"?>
<ds:datastoreItem xmlns:ds="http://schemas.openxmlformats.org/officeDocument/2006/customXml" ds:itemID="{A24E627F-68D5-49F6-B8F5-D3193B952258}"/>
</file>

<file path=customXml/itemProps3.xml><?xml version="1.0" encoding="utf-8"?>
<ds:datastoreItem xmlns:ds="http://schemas.openxmlformats.org/officeDocument/2006/customXml" ds:itemID="{59691FD9-1F55-4F92-8F80-582423C82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O'Brien, Andre</dc:creator>
  <cp:lastModifiedBy>Montoya, Arthur C.</cp:lastModifiedBy>
  <cp:revision>2</cp:revision>
  <dcterms:created xsi:type="dcterms:W3CDTF">2013-08-06T20:42:00Z</dcterms:created>
  <dcterms:modified xsi:type="dcterms:W3CDTF">2013-08-06T20:42:00Z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0x010100A05DBF6ABE553147BF283CF73F5BA56C</vt:lpwstr>
  </property>
</Properties>
</file>